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:rsidTr="00C26242">
        <w:trPr>
          <w:trHeight w:hRule="exact" w:val="360"/>
        </w:trPr>
        <w:tc>
          <w:tcPr>
            <w:tcW w:w="6348" w:type="dxa"/>
            <w:vMerge w:val="restart"/>
          </w:tcPr>
          <w:p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7234A4" wp14:editId="0B5A69D9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Fax: (360) 753-2710</w:t>
            </w:r>
          </w:p>
          <w:p w:rsidR="00F62EC3" w:rsidRPr="00D43B0B" w:rsidRDefault="002C5285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:rsidTr="00C26242">
        <w:trPr>
          <w:trHeight w:hRule="exact" w:val="288"/>
        </w:trPr>
        <w:tc>
          <w:tcPr>
            <w:tcW w:w="6348" w:type="dxa"/>
            <w:vMerge/>
          </w:tcPr>
          <w:p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:rsidTr="00C26242">
        <w:trPr>
          <w:trHeight w:hRule="exact" w:val="360"/>
        </w:trPr>
        <w:tc>
          <w:tcPr>
            <w:tcW w:w="6348" w:type="dxa"/>
            <w:vMerge/>
          </w:tcPr>
          <w:p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EC3" w:rsidRPr="00F62D22" w:rsidRDefault="00F62EC3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:rsidTr="00C26242">
        <w:trPr>
          <w:trHeight w:hRule="exact" w:val="288"/>
        </w:trPr>
        <w:tc>
          <w:tcPr>
            <w:tcW w:w="6348" w:type="dxa"/>
            <w:vMerge/>
          </w:tcPr>
          <w:p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:rsidTr="00C26242">
        <w:trPr>
          <w:trHeight w:hRule="exact" w:val="360"/>
        </w:trPr>
        <w:tc>
          <w:tcPr>
            <w:tcW w:w="6348" w:type="dxa"/>
            <w:vMerge/>
          </w:tcPr>
          <w:p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:rsidTr="00C26242">
        <w:trPr>
          <w:trHeight w:hRule="exact" w:val="288"/>
        </w:trPr>
        <w:tc>
          <w:tcPr>
            <w:tcW w:w="6348" w:type="dxa"/>
            <w:vMerge/>
          </w:tcPr>
          <w:p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893"/>
        <w:gridCol w:w="270"/>
        <w:gridCol w:w="3279"/>
        <w:gridCol w:w="10"/>
        <w:gridCol w:w="944"/>
        <w:gridCol w:w="40"/>
        <w:gridCol w:w="10"/>
        <w:gridCol w:w="542"/>
        <w:gridCol w:w="365"/>
      </w:tblGrid>
      <w:tr w:rsidR="00BB3B12" w:rsidTr="00633B0C">
        <w:trPr>
          <w:trHeight w:hRule="exact" w:val="1296"/>
        </w:trPr>
        <w:tc>
          <w:tcPr>
            <w:tcW w:w="10805" w:type="dxa"/>
            <w:gridSpan w:val="10"/>
            <w:vAlign w:val="center"/>
          </w:tcPr>
          <w:p w:rsidR="00BB3B12" w:rsidRPr="007C4AB9" w:rsidRDefault="00BB3B12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4AB9">
              <w:rPr>
                <w:rFonts w:ascii="Arial" w:hAnsi="Arial" w:cs="Arial"/>
                <w:b/>
                <w:sz w:val="28"/>
                <w:szCs w:val="28"/>
              </w:rPr>
              <w:t xml:space="preserve">ADDED ACTIVITIES FOR </w:t>
            </w:r>
          </w:p>
          <w:p w:rsidR="00413664" w:rsidRDefault="00624445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BEER</w:t>
            </w:r>
            <w:r w:rsidR="00881085">
              <w:rPr>
                <w:rFonts w:ascii="Arial" w:hAnsi="Arial" w:cs="Arial"/>
                <w:b/>
                <w:sz w:val="28"/>
                <w:szCs w:val="28"/>
              </w:rPr>
              <w:t>/WINE GIFT DELIVERY</w:t>
            </w:r>
          </w:p>
          <w:p w:rsidR="00413664" w:rsidRDefault="00413664" w:rsidP="00057410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41366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answer all questions below.</w:t>
            </w:r>
          </w:p>
          <w:p w:rsidR="00413664" w:rsidRPr="00413664" w:rsidRDefault="00413664" w:rsidP="009C07F2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Questions?  Contact your assigned </w:t>
            </w:r>
            <w:r w:rsidR="009C07F2">
              <w:rPr>
                <w:rFonts w:ascii="Arial" w:hAnsi="Arial" w:cs="Arial"/>
                <w:i/>
                <w:sz w:val="20"/>
                <w:szCs w:val="20"/>
              </w:rPr>
              <w:t>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  <w:tr w:rsidR="00CE1847" w:rsidTr="00633B0C">
        <w:trPr>
          <w:trHeight w:hRule="exact" w:val="115"/>
        </w:trPr>
        <w:tc>
          <w:tcPr>
            <w:tcW w:w="10805" w:type="dxa"/>
            <w:gridSpan w:val="10"/>
            <w:vAlign w:val="center"/>
          </w:tcPr>
          <w:p w:rsidR="00CE1847" w:rsidRPr="007C4AB9" w:rsidRDefault="00CE1847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B12" w:rsidTr="00AB50FF">
        <w:trPr>
          <w:trHeight w:val="302"/>
        </w:trPr>
        <w:tc>
          <w:tcPr>
            <w:tcW w:w="1080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B3B12" w:rsidRPr="00C26242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057410" w:rsidTr="00AB50FF">
        <w:trPr>
          <w:trHeight w:hRule="exact" w:val="115"/>
        </w:trPr>
        <w:tc>
          <w:tcPr>
            <w:tcW w:w="10805" w:type="dxa"/>
            <w:gridSpan w:val="10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057410" w:rsidRPr="00C26242" w:rsidRDefault="00057410" w:rsidP="001D3CD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87" w:rsidTr="00AB50FF">
        <w:trPr>
          <w:trHeight w:val="576"/>
        </w:trPr>
        <w:tc>
          <w:tcPr>
            <w:tcW w:w="890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654987" w:rsidRPr="003E33E2" w:rsidRDefault="00E12DB8" w:rsidP="00654987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Warehouse for W</w:t>
            </w:r>
            <w:r w:rsidR="00881085">
              <w:rPr>
                <w:rFonts w:ascii="Arial" w:hAnsi="Arial" w:cs="Arial"/>
                <w:b/>
                <w:sz w:val="20"/>
                <w:szCs w:val="20"/>
              </w:rPr>
              <w:t>ine</w:t>
            </w:r>
          </w:p>
          <w:p w:rsidR="00654987" w:rsidRDefault="00654987" w:rsidP="00654987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9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:rsidR="001002D4" w:rsidRPr="001002D4" w:rsidRDefault="001002D4" w:rsidP="00654987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color w:val="0563C1" w:themeColor="hyperlink"/>
                <w:sz w:val="18"/>
                <w:szCs w:val="18"/>
                <w:u w:val="single"/>
              </w:rPr>
            </w:pPr>
            <w:r w:rsidRPr="001002D4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wine.</w:t>
            </w:r>
          </w:p>
        </w:tc>
        <w:tc>
          <w:tcPr>
            <w:tcW w:w="94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:rsidR="00654987" w:rsidRPr="00C26242" w:rsidRDefault="00654987" w:rsidP="00100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7" w:type="dxa"/>
            <w:gridSpan w:val="4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654987" w:rsidRPr="00C26242" w:rsidRDefault="00654987" w:rsidP="00100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654987" w:rsidTr="00AB50FF">
        <w:trPr>
          <w:trHeight w:val="720"/>
        </w:trPr>
        <w:tc>
          <w:tcPr>
            <w:tcW w:w="10805" w:type="dxa"/>
            <w:gridSpan w:val="1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654987" w:rsidRPr="003E33E2" w:rsidRDefault="00654987" w:rsidP="00297FC0">
            <w:pPr>
              <w:spacing w:before="40" w:after="40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Warehouse Registration Form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10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3E33E2">
              <w:rPr>
                <w:rFonts w:ascii="Arial" w:hAnsi="Arial" w:cs="Arial"/>
                <w:sz w:val="18"/>
                <w:szCs w:val="18"/>
              </w:rPr>
              <w:t xml:space="preserve">.  Click on Licensing Services, Forms/Applications, Applications/Added Activities – </w:t>
            </w:r>
            <w:hyperlink r:id="rId11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Warehouse Registration</w:t>
              </w:r>
            </w:hyperlink>
            <w:r w:rsidRPr="003E33E2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002D4" w:rsidRPr="009613B5" w:rsidTr="00AB50FF">
        <w:trPr>
          <w:trHeight w:hRule="exact" w:val="864"/>
        </w:trPr>
        <w:tc>
          <w:tcPr>
            <w:tcW w:w="10805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1002D4" w:rsidRDefault="001002D4" w:rsidP="001002D4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002D4">
              <w:rPr>
                <w:rFonts w:ascii="Arial" w:hAnsi="Arial" w:cs="Arial"/>
                <w:b/>
                <w:sz w:val="20"/>
                <w:szCs w:val="20"/>
              </w:rPr>
              <w:t>Delivery and Internet Sales</w:t>
            </w:r>
          </w:p>
          <w:p w:rsidR="001002D4" w:rsidRPr="009613B5" w:rsidRDefault="001002D4" w:rsidP="00CE38B0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613B5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2" w:history="1">
              <w:r w:rsidRPr="009613B5">
                <w:rPr>
                  <w:rStyle w:val="Hyperlink"/>
                  <w:rFonts w:ascii="Arial" w:hAnsi="Arial" w:cs="Arial"/>
                  <w:sz w:val="20"/>
                  <w:szCs w:val="20"/>
                </w:rPr>
                <w:t>314-03-035</w:t>
              </w:r>
            </w:hyperlink>
          </w:p>
          <w:p w:rsidR="001002D4" w:rsidRPr="009613B5" w:rsidRDefault="001002D4" w:rsidP="00CE38B0">
            <w:pPr>
              <w:spacing w:before="40" w:after="40"/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9613B5">
              <w:rPr>
                <w:rFonts w:ascii="Arial" w:hAnsi="Arial" w:cs="Arial"/>
                <w:i/>
                <w:sz w:val="18"/>
                <w:szCs w:val="18"/>
              </w:rPr>
              <w:t xml:space="preserve"> beer and/or wine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gift delivery </w:t>
            </w:r>
            <w:r w:rsidRPr="009613B5">
              <w:rPr>
                <w:rFonts w:ascii="Arial" w:hAnsi="Arial" w:cs="Arial"/>
                <w:i/>
                <w:sz w:val="18"/>
                <w:szCs w:val="18"/>
              </w:rPr>
              <w:t>licensee may accept orders for beer or wine from, and deliver beer or wine to, customers.</w:t>
            </w:r>
          </w:p>
        </w:tc>
      </w:tr>
      <w:tr w:rsidR="001002D4" w:rsidRPr="00C26242" w:rsidTr="00AB50FF">
        <w:trPr>
          <w:trHeight w:hRule="exact" w:val="418"/>
        </w:trPr>
        <w:tc>
          <w:tcPr>
            <w:tcW w:w="8894" w:type="dxa"/>
            <w:gridSpan w:val="4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1B07A0" w:rsidRDefault="001002D4" w:rsidP="00CE38B0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B07A0">
              <w:rPr>
                <w:rFonts w:ascii="Arial" w:hAnsi="Arial" w:cs="Arial"/>
                <w:b/>
                <w:sz w:val="20"/>
                <w:szCs w:val="20"/>
              </w:rPr>
              <w:t>Beer and/or Wine Delivery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002D4" w:rsidRPr="00C26242" w:rsidRDefault="001002D4" w:rsidP="00CE3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7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C26242" w:rsidRDefault="001002D4" w:rsidP="00CE3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1002D4" w:rsidRPr="00CD1C12" w:rsidTr="00AB50FF">
        <w:trPr>
          <w:trHeight w:val="288"/>
        </w:trPr>
        <w:tc>
          <w:tcPr>
            <w:tcW w:w="10805" w:type="dxa"/>
            <w:gridSpan w:val="10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CD1C12" w:rsidRDefault="001002D4" w:rsidP="00CE38B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D1C1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D1C12">
              <w:rPr>
                <w:rFonts w:ascii="Arial" w:hAnsi="Arial" w:cs="Arial"/>
                <w:sz w:val="18"/>
                <w:szCs w:val="18"/>
              </w:rPr>
              <w:t>, how will product be delivered to your customer (employee, third party, UPS, etc.)?</w:t>
            </w:r>
          </w:p>
        </w:tc>
      </w:tr>
      <w:tr w:rsidR="001002D4" w:rsidRPr="00C26242" w:rsidTr="00AB50FF">
        <w:trPr>
          <w:trHeight w:hRule="exact" w:val="1152"/>
        </w:trPr>
        <w:tc>
          <w:tcPr>
            <w:tcW w:w="45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002D4" w:rsidRPr="00C26242" w:rsidRDefault="001002D4" w:rsidP="00CE38B0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8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002D4" w:rsidRPr="00C26242" w:rsidRDefault="001002D4" w:rsidP="00CE38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002D4" w:rsidRPr="00C26242" w:rsidRDefault="001002D4" w:rsidP="00CE38B0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D4" w:rsidRPr="00CD1C12" w:rsidTr="00AB50FF">
        <w:trPr>
          <w:trHeight w:val="288"/>
        </w:trPr>
        <w:tc>
          <w:tcPr>
            <w:tcW w:w="10805" w:type="dxa"/>
            <w:gridSpan w:val="10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CD1C12" w:rsidRDefault="001002D4" w:rsidP="00CE38B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D1C1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D1C12">
              <w:rPr>
                <w:rFonts w:ascii="Arial" w:hAnsi="Arial" w:cs="Arial"/>
                <w:sz w:val="18"/>
                <w:szCs w:val="18"/>
              </w:rPr>
              <w:t>, how will you verify the buyer and recipient are over 21?</w:t>
            </w:r>
          </w:p>
        </w:tc>
      </w:tr>
      <w:tr w:rsidR="001002D4" w:rsidRPr="00C26242" w:rsidTr="00AB50FF">
        <w:trPr>
          <w:trHeight w:hRule="exact" w:val="1152"/>
        </w:trPr>
        <w:tc>
          <w:tcPr>
            <w:tcW w:w="45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002D4" w:rsidRPr="00C26242" w:rsidRDefault="001002D4" w:rsidP="00CE38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8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002D4" w:rsidRPr="00C26242" w:rsidRDefault="001002D4" w:rsidP="00CE3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002D4" w:rsidRPr="00C26242" w:rsidRDefault="001002D4" w:rsidP="00CE38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D4" w:rsidRPr="00C26242" w:rsidTr="00633B0C">
        <w:trPr>
          <w:trHeight w:hRule="exact" w:val="115"/>
        </w:trPr>
        <w:tc>
          <w:tcPr>
            <w:tcW w:w="452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1002D4" w:rsidRPr="00C26242" w:rsidRDefault="001002D4" w:rsidP="00CE38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8" w:type="dxa"/>
            <w:gridSpan w:val="8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002D4" w:rsidRPr="00C26242" w:rsidRDefault="001002D4" w:rsidP="00CE38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</w:tcPr>
          <w:p w:rsidR="001002D4" w:rsidRPr="00C26242" w:rsidRDefault="001002D4" w:rsidP="00CE38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D4" w:rsidRPr="00C26242" w:rsidTr="00633B0C">
        <w:trPr>
          <w:trHeight w:val="418"/>
        </w:trPr>
        <w:tc>
          <w:tcPr>
            <w:tcW w:w="8894" w:type="dxa"/>
            <w:gridSpan w:val="4"/>
            <w:tcBorders>
              <w:left w:val="single" w:sz="4" w:space="0" w:color="D9D9D9" w:themeColor="background1" w:themeShade="D9"/>
              <w:bottom w:val="single" w:sz="4" w:space="0" w:color="E7E6E6"/>
            </w:tcBorders>
            <w:shd w:val="clear" w:color="auto" w:fill="auto"/>
            <w:vAlign w:val="center"/>
          </w:tcPr>
          <w:p w:rsidR="001002D4" w:rsidRPr="001B07A0" w:rsidRDefault="001002D4" w:rsidP="00CE38B0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B07A0">
              <w:rPr>
                <w:rFonts w:ascii="Arial" w:hAnsi="Arial" w:cs="Arial"/>
                <w:b/>
                <w:sz w:val="20"/>
                <w:szCs w:val="20"/>
              </w:rPr>
              <w:t>Internet Sales</w:t>
            </w:r>
          </w:p>
        </w:tc>
        <w:tc>
          <w:tcPr>
            <w:tcW w:w="994" w:type="dxa"/>
            <w:gridSpan w:val="3"/>
            <w:tcBorders>
              <w:bottom w:val="single" w:sz="4" w:space="0" w:color="E7E6E6"/>
            </w:tcBorders>
            <w:shd w:val="clear" w:color="auto" w:fill="auto"/>
            <w:vAlign w:val="center"/>
          </w:tcPr>
          <w:p w:rsidR="001002D4" w:rsidRPr="00C26242" w:rsidRDefault="001002D4" w:rsidP="00CE3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7" w:type="dxa"/>
            <w:gridSpan w:val="3"/>
            <w:tcBorders>
              <w:bottom w:val="single" w:sz="4" w:space="0" w:color="E7E6E6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C26242" w:rsidRDefault="001002D4" w:rsidP="00CE3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1002D4" w:rsidRPr="00C26242" w:rsidTr="00633B0C">
        <w:trPr>
          <w:trHeight w:val="432"/>
        </w:trPr>
        <w:tc>
          <w:tcPr>
            <w:tcW w:w="8894" w:type="dxa"/>
            <w:gridSpan w:val="4"/>
            <w:tcBorders>
              <w:top w:val="single" w:sz="4" w:space="0" w:color="E7E6E6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3E33E2" w:rsidRDefault="001002D4" w:rsidP="00712DFD">
            <w:pPr>
              <w:spacing w:before="40" w:after="40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>, will you be using a third party for your internet ordering system (</w:t>
            </w:r>
            <w:r w:rsidR="00712DFD">
              <w:rPr>
                <w:rFonts w:ascii="Arial" w:hAnsi="Arial" w:cs="Arial"/>
                <w:sz w:val="18"/>
                <w:szCs w:val="18"/>
              </w:rPr>
              <w:t>such as applications specific for ordering and/or delivery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)? </w:t>
            </w:r>
            <w:r w:rsidR="00633B0C">
              <w:rPr>
                <w:rFonts w:ascii="Arial" w:hAnsi="Arial" w:cs="Arial"/>
                <w:sz w:val="18"/>
                <w:szCs w:val="18"/>
              </w:rPr>
              <w:t>If so,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B0C" w:rsidRPr="003E33E2">
              <w:rPr>
                <w:rFonts w:ascii="Arial" w:hAnsi="Arial" w:cs="Arial"/>
                <w:sz w:val="18"/>
                <w:szCs w:val="18"/>
              </w:rPr>
              <w:t>submit a copy of the contract(s) and list the name of the provider in the space below:</w:t>
            </w:r>
          </w:p>
        </w:tc>
        <w:tc>
          <w:tcPr>
            <w:tcW w:w="994" w:type="dxa"/>
            <w:gridSpan w:val="3"/>
            <w:tcBorders>
              <w:top w:val="single" w:sz="4" w:space="0" w:color="E7E6E6"/>
            </w:tcBorders>
            <w:shd w:val="clear" w:color="auto" w:fill="auto"/>
            <w:vAlign w:val="center"/>
          </w:tcPr>
          <w:p w:rsidR="001002D4" w:rsidRPr="00C26242" w:rsidRDefault="001002D4" w:rsidP="00CE3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7" w:type="dxa"/>
            <w:gridSpan w:val="3"/>
            <w:tcBorders>
              <w:top w:val="single" w:sz="4" w:space="0" w:color="E7E6E6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C26242" w:rsidRDefault="001002D4" w:rsidP="00CE3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1002D4" w:rsidRPr="00C26242" w:rsidTr="00AB50FF">
        <w:trPr>
          <w:trHeight w:val="432"/>
        </w:trPr>
        <w:tc>
          <w:tcPr>
            <w:tcW w:w="45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C26242" w:rsidRDefault="001002D4" w:rsidP="00CE38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88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C26242" w:rsidRDefault="001002D4" w:rsidP="00CE38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C26242" w:rsidRDefault="001002D4" w:rsidP="00CE38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2D4" w:rsidTr="00AB50FF">
        <w:trPr>
          <w:trHeight w:hRule="exact" w:val="115"/>
        </w:trPr>
        <w:tc>
          <w:tcPr>
            <w:tcW w:w="10805" w:type="dxa"/>
            <w:gridSpan w:val="1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02D4" w:rsidRPr="00A0588A" w:rsidRDefault="001002D4" w:rsidP="00AB50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987" w:rsidTr="00AB50FF">
        <w:trPr>
          <w:trHeight w:val="418"/>
        </w:trPr>
        <w:tc>
          <w:tcPr>
            <w:tcW w:w="890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654987" w:rsidRPr="005E316D" w:rsidRDefault="001002D4" w:rsidP="0065498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tab/>
            </w:r>
            <w:r w:rsidR="00E12DB8">
              <w:rPr>
                <w:rFonts w:ascii="Arial" w:hAnsi="Arial" w:cs="Arial"/>
                <w:b/>
                <w:sz w:val="20"/>
                <w:szCs w:val="20"/>
              </w:rPr>
              <w:t>Sales O</w:t>
            </w:r>
            <w:r w:rsidR="000D64DB">
              <w:rPr>
                <w:rFonts w:ascii="Arial" w:hAnsi="Arial" w:cs="Arial"/>
                <w:b/>
                <w:sz w:val="20"/>
                <w:szCs w:val="20"/>
              </w:rPr>
              <w:t>utside of Washington</w:t>
            </w:r>
          </w:p>
        </w:tc>
        <w:tc>
          <w:tcPr>
            <w:tcW w:w="994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654987" w:rsidRPr="00C26242" w:rsidRDefault="00654987" w:rsidP="006549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654987" w:rsidRPr="00C26242" w:rsidRDefault="00654987" w:rsidP="006549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</w:r>
            <w:r w:rsidR="002C52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881085" w:rsidTr="00AB50FF">
        <w:trPr>
          <w:trHeight w:hRule="exact" w:val="144"/>
        </w:trPr>
        <w:tc>
          <w:tcPr>
            <w:tcW w:w="10805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881085" w:rsidRPr="00C26242" w:rsidRDefault="00881085" w:rsidP="006549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87" w:rsidTr="00AB50FF">
        <w:trPr>
          <w:trHeight w:hRule="exact" w:val="302"/>
        </w:trPr>
        <w:tc>
          <w:tcPr>
            <w:tcW w:w="10805" w:type="dxa"/>
            <w:gridSpan w:val="10"/>
            <w:shd w:val="clear" w:color="auto" w:fill="F2F2F2" w:themeFill="background1" w:themeFillShade="F2"/>
            <w:vAlign w:val="center"/>
          </w:tcPr>
          <w:p w:rsidR="00654987" w:rsidRPr="00C26242" w:rsidRDefault="00654987" w:rsidP="00654987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t>STEP 2:  Certification</w:t>
            </w:r>
          </w:p>
        </w:tc>
      </w:tr>
      <w:tr w:rsidR="00654987" w:rsidTr="00AB50FF">
        <w:trPr>
          <w:trHeight w:hRule="exact" w:val="115"/>
        </w:trPr>
        <w:tc>
          <w:tcPr>
            <w:tcW w:w="10805" w:type="dxa"/>
            <w:gridSpan w:val="10"/>
            <w:vAlign w:val="center"/>
          </w:tcPr>
          <w:p w:rsidR="00654987" w:rsidRPr="000E7F01" w:rsidRDefault="00654987" w:rsidP="00654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87" w:rsidTr="00AB50FF">
        <w:trPr>
          <w:trHeight w:hRule="exact" w:val="432"/>
        </w:trPr>
        <w:tc>
          <w:tcPr>
            <w:tcW w:w="10805" w:type="dxa"/>
            <w:gridSpan w:val="10"/>
            <w:vAlign w:val="center"/>
          </w:tcPr>
          <w:p w:rsidR="00654987" w:rsidRPr="000E7F01" w:rsidRDefault="00654987" w:rsidP="0065498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654987" w:rsidTr="00AB50FF">
        <w:trPr>
          <w:trHeight w:hRule="exact" w:val="144"/>
        </w:trPr>
        <w:tc>
          <w:tcPr>
            <w:tcW w:w="10805" w:type="dxa"/>
            <w:gridSpan w:val="10"/>
            <w:vAlign w:val="center"/>
          </w:tcPr>
          <w:p w:rsidR="00654987" w:rsidRPr="000E7F01" w:rsidRDefault="00654987" w:rsidP="00654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87" w:rsidTr="00AB50FF">
        <w:trPr>
          <w:trHeight w:hRule="exact" w:val="432"/>
        </w:trPr>
        <w:tc>
          <w:tcPr>
            <w:tcW w:w="534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4987" w:rsidRPr="00501862" w:rsidRDefault="00654987" w:rsidP="006549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54987" w:rsidRPr="00501862" w:rsidRDefault="00654987" w:rsidP="006549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4987" w:rsidRPr="00501862" w:rsidRDefault="00654987" w:rsidP="006549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987" w:rsidTr="00AB50FF">
        <w:trPr>
          <w:trHeight w:hRule="exact" w:val="216"/>
        </w:trPr>
        <w:tc>
          <w:tcPr>
            <w:tcW w:w="534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54987" w:rsidRPr="008D7E33" w:rsidRDefault="00654987" w:rsidP="006549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54987" w:rsidRPr="00501862" w:rsidRDefault="00654987" w:rsidP="006549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:rsidR="00654987" w:rsidRPr="008D7E33" w:rsidRDefault="00654987" w:rsidP="006549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654987" w:rsidTr="00AB50FF">
        <w:trPr>
          <w:trHeight w:hRule="exact" w:val="432"/>
        </w:trPr>
        <w:tc>
          <w:tcPr>
            <w:tcW w:w="534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4987" w:rsidRPr="00501862" w:rsidRDefault="00654987" w:rsidP="006549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54987" w:rsidRPr="00501862" w:rsidRDefault="00654987" w:rsidP="006549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4987" w:rsidRPr="00501862" w:rsidRDefault="00654987" w:rsidP="006549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987" w:rsidTr="00AB50FF">
        <w:trPr>
          <w:trHeight w:hRule="exact" w:val="216"/>
        </w:trPr>
        <w:tc>
          <w:tcPr>
            <w:tcW w:w="534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54987" w:rsidRPr="008D7E33" w:rsidRDefault="00654987" w:rsidP="006549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54987" w:rsidRPr="008D7E33" w:rsidRDefault="00654987" w:rsidP="006549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54987" w:rsidRPr="008D7E33" w:rsidRDefault="00654987" w:rsidP="006549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:rsidR="00DC46C1" w:rsidRPr="00DC46C1" w:rsidRDefault="00DC46C1" w:rsidP="00AB50FF">
      <w:pPr>
        <w:tabs>
          <w:tab w:val="left" w:pos="3944"/>
        </w:tabs>
      </w:pPr>
    </w:p>
    <w:sectPr w:rsidR="00DC46C1" w:rsidRPr="00DC46C1" w:rsidSect="00DC46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85" w:rsidRDefault="002C5285" w:rsidP="006E158C">
      <w:pPr>
        <w:spacing w:line="240" w:lineRule="auto"/>
      </w:pPr>
      <w:r>
        <w:separator/>
      </w:r>
    </w:p>
  </w:endnote>
  <w:endnote w:type="continuationSeparator" w:id="0">
    <w:p w:rsidR="002C5285" w:rsidRDefault="002C5285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6" w:rsidRDefault="00DB5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530"/>
      <w:gridCol w:w="4590"/>
    </w:tblGrid>
    <w:tr w:rsidR="005F5DD3" w:rsidTr="001002D4">
      <w:trPr>
        <w:trHeight w:val="288"/>
      </w:trPr>
      <w:tc>
        <w:tcPr>
          <w:tcW w:w="4680" w:type="dxa"/>
          <w:vAlign w:val="center"/>
        </w:tcPr>
        <w:p w:rsidR="005F5DD3" w:rsidRPr="00BB59C5" w:rsidRDefault="00881085" w:rsidP="006E158C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 884</w:t>
          </w:r>
          <w:r w:rsidR="001002D4">
            <w:rPr>
              <w:rFonts w:ascii="Arial" w:hAnsi="Arial" w:cs="Arial"/>
              <w:sz w:val="16"/>
              <w:szCs w:val="16"/>
            </w:rPr>
            <w:t xml:space="preserve"> – Added Activities </w:t>
          </w:r>
          <w:r w:rsidR="00297FC0">
            <w:rPr>
              <w:rFonts w:ascii="Arial" w:hAnsi="Arial" w:cs="Arial"/>
              <w:sz w:val="16"/>
              <w:szCs w:val="16"/>
            </w:rPr>
            <w:t xml:space="preserve">- </w:t>
          </w:r>
          <w:r w:rsidR="001002D4">
            <w:rPr>
              <w:rFonts w:ascii="Arial" w:hAnsi="Arial" w:cs="Arial"/>
              <w:sz w:val="16"/>
              <w:szCs w:val="16"/>
            </w:rPr>
            <w:t>Beer Wine Gift Delivery</w:t>
          </w:r>
        </w:p>
      </w:tc>
      <w:tc>
        <w:tcPr>
          <w:tcW w:w="1530" w:type="dxa"/>
          <w:vAlign w:val="center"/>
        </w:tcPr>
        <w:p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B508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B508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590" w:type="dxa"/>
          <w:vAlign w:val="center"/>
        </w:tcPr>
        <w:p w:rsidR="005F5DD3" w:rsidRPr="00BB59C5" w:rsidRDefault="00DB5086" w:rsidP="00E55E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03/2022</w:t>
          </w:r>
          <w:bookmarkStart w:id="0" w:name="_GoBack"/>
          <w:bookmarkEnd w:id="0"/>
        </w:p>
      </w:tc>
    </w:tr>
  </w:tbl>
  <w:p w:rsidR="005F5DD3" w:rsidRDefault="005F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6" w:rsidRDefault="00DB5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85" w:rsidRDefault="002C5285" w:rsidP="006E158C">
      <w:pPr>
        <w:spacing w:line="240" w:lineRule="auto"/>
      </w:pPr>
      <w:r>
        <w:separator/>
      </w:r>
    </w:p>
  </w:footnote>
  <w:footnote w:type="continuationSeparator" w:id="0">
    <w:p w:rsidR="002C5285" w:rsidRDefault="002C5285" w:rsidP="006E1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6" w:rsidRDefault="00DB5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6" w:rsidRDefault="00DB5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6" w:rsidRDefault="00DB5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62D"/>
    <w:multiLevelType w:val="hybridMultilevel"/>
    <w:tmpl w:val="B06A77FC"/>
    <w:lvl w:ilvl="0" w:tplc="7346D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6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7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2"/>
  </w:num>
  <w:num w:numId="15">
    <w:abstractNumId w:val="16"/>
  </w:num>
  <w:num w:numId="16">
    <w:abstractNumId w:val="12"/>
  </w:num>
  <w:num w:numId="17">
    <w:abstractNumId w:val="1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DB"/>
    <w:rsid w:val="00001ADA"/>
    <w:rsid w:val="00013B77"/>
    <w:rsid w:val="00013ECF"/>
    <w:rsid w:val="00050187"/>
    <w:rsid w:val="00057410"/>
    <w:rsid w:val="00070946"/>
    <w:rsid w:val="00090A96"/>
    <w:rsid w:val="000A655F"/>
    <w:rsid w:val="000B0FCF"/>
    <w:rsid w:val="000D64DB"/>
    <w:rsid w:val="000E7F01"/>
    <w:rsid w:val="001002D4"/>
    <w:rsid w:val="00104922"/>
    <w:rsid w:val="00121DE0"/>
    <w:rsid w:val="0012548B"/>
    <w:rsid w:val="00133229"/>
    <w:rsid w:val="00154FE5"/>
    <w:rsid w:val="0015519B"/>
    <w:rsid w:val="001559F6"/>
    <w:rsid w:val="00174384"/>
    <w:rsid w:val="00176E2F"/>
    <w:rsid w:val="00177258"/>
    <w:rsid w:val="00184682"/>
    <w:rsid w:val="00195A77"/>
    <w:rsid w:val="001B3859"/>
    <w:rsid w:val="001C57A5"/>
    <w:rsid w:val="001D38A6"/>
    <w:rsid w:val="001D6E35"/>
    <w:rsid w:val="001E1529"/>
    <w:rsid w:val="002161FF"/>
    <w:rsid w:val="0022128F"/>
    <w:rsid w:val="00230BFE"/>
    <w:rsid w:val="00255066"/>
    <w:rsid w:val="00255671"/>
    <w:rsid w:val="0026478E"/>
    <w:rsid w:val="00271492"/>
    <w:rsid w:val="00271C1D"/>
    <w:rsid w:val="00297FC0"/>
    <w:rsid w:val="002B13C0"/>
    <w:rsid w:val="002C5285"/>
    <w:rsid w:val="002D1776"/>
    <w:rsid w:val="002D5DB1"/>
    <w:rsid w:val="0030639C"/>
    <w:rsid w:val="00306A6D"/>
    <w:rsid w:val="00347169"/>
    <w:rsid w:val="003558BB"/>
    <w:rsid w:val="00367764"/>
    <w:rsid w:val="003705BE"/>
    <w:rsid w:val="003B1716"/>
    <w:rsid w:val="003E1207"/>
    <w:rsid w:val="003E33E2"/>
    <w:rsid w:val="003F668A"/>
    <w:rsid w:val="00413664"/>
    <w:rsid w:val="004435DB"/>
    <w:rsid w:val="00450767"/>
    <w:rsid w:val="004548E2"/>
    <w:rsid w:val="004578E0"/>
    <w:rsid w:val="00467257"/>
    <w:rsid w:val="00475E1E"/>
    <w:rsid w:val="00487117"/>
    <w:rsid w:val="004909CC"/>
    <w:rsid w:val="00491660"/>
    <w:rsid w:val="004A5591"/>
    <w:rsid w:val="004B3B90"/>
    <w:rsid w:val="004C7CF6"/>
    <w:rsid w:val="004F5535"/>
    <w:rsid w:val="00501862"/>
    <w:rsid w:val="0051748B"/>
    <w:rsid w:val="005570AD"/>
    <w:rsid w:val="00564DCD"/>
    <w:rsid w:val="005665F7"/>
    <w:rsid w:val="00567924"/>
    <w:rsid w:val="00570CF6"/>
    <w:rsid w:val="00575B62"/>
    <w:rsid w:val="005B0893"/>
    <w:rsid w:val="005B42A7"/>
    <w:rsid w:val="005B6233"/>
    <w:rsid w:val="005C031E"/>
    <w:rsid w:val="005C77E4"/>
    <w:rsid w:val="005E316D"/>
    <w:rsid w:val="005F5DD3"/>
    <w:rsid w:val="00621C4B"/>
    <w:rsid w:val="00624445"/>
    <w:rsid w:val="00627C0C"/>
    <w:rsid w:val="00633B0C"/>
    <w:rsid w:val="00641C1D"/>
    <w:rsid w:val="00654987"/>
    <w:rsid w:val="00665BA4"/>
    <w:rsid w:val="00666A82"/>
    <w:rsid w:val="0067247F"/>
    <w:rsid w:val="006B40C8"/>
    <w:rsid w:val="006C2E5A"/>
    <w:rsid w:val="006E158C"/>
    <w:rsid w:val="006E4DC9"/>
    <w:rsid w:val="00712DFD"/>
    <w:rsid w:val="007141CE"/>
    <w:rsid w:val="00722914"/>
    <w:rsid w:val="00753C48"/>
    <w:rsid w:val="007909C5"/>
    <w:rsid w:val="007A5429"/>
    <w:rsid w:val="007B7F48"/>
    <w:rsid w:val="007C4793"/>
    <w:rsid w:val="007C4AB9"/>
    <w:rsid w:val="007D2391"/>
    <w:rsid w:val="007D5EF0"/>
    <w:rsid w:val="007E1ACC"/>
    <w:rsid w:val="0084509C"/>
    <w:rsid w:val="008454BB"/>
    <w:rsid w:val="00853DFD"/>
    <w:rsid w:val="00881085"/>
    <w:rsid w:val="00882FEE"/>
    <w:rsid w:val="00885ED9"/>
    <w:rsid w:val="008D34BE"/>
    <w:rsid w:val="008D7E33"/>
    <w:rsid w:val="00961086"/>
    <w:rsid w:val="00986013"/>
    <w:rsid w:val="009933AC"/>
    <w:rsid w:val="009C07F2"/>
    <w:rsid w:val="009E3D54"/>
    <w:rsid w:val="009E5CFA"/>
    <w:rsid w:val="009F2D28"/>
    <w:rsid w:val="00A04BED"/>
    <w:rsid w:val="00A0588A"/>
    <w:rsid w:val="00A47956"/>
    <w:rsid w:val="00A80B82"/>
    <w:rsid w:val="00A811E3"/>
    <w:rsid w:val="00A811E8"/>
    <w:rsid w:val="00A84258"/>
    <w:rsid w:val="00AA2317"/>
    <w:rsid w:val="00AA2413"/>
    <w:rsid w:val="00AB50FF"/>
    <w:rsid w:val="00AD1DB6"/>
    <w:rsid w:val="00AF1183"/>
    <w:rsid w:val="00B05C49"/>
    <w:rsid w:val="00B25D26"/>
    <w:rsid w:val="00B34BD6"/>
    <w:rsid w:val="00B368CB"/>
    <w:rsid w:val="00B717A3"/>
    <w:rsid w:val="00B73E1A"/>
    <w:rsid w:val="00BB3B12"/>
    <w:rsid w:val="00BB59C5"/>
    <w:rsid w:val="00BC0136"/>
    <w:rsid w:val="00BC26F5"/>
    <w:rsid w:val="00BC2CDF"/>
    <w:rsid w:val="00BC6339"/>
    <w:rsid w:val="00C157B4"/>
    <w:rsid w:val="00C26242"/>
    <w:rsid w:val="00C66E29"/>
    <w:rsid w:val="00C7133B"/>
    <w:rsid w:val="00CA1250"/>
    <w:rsid w:val="00CC7E00"/>
    <w:rsid w:val="00CD10C3"/>
    <w:rsid w:val="00CD1C12"/>
    <w:rsid w:val="00CE1847"/>
    <w:rsid w:val="00D24921"/>
    <w:rsid w:val="00D43B0B"/>
    <w:rsid w:val="00D566D6"/>
    <w:rsid w:val="00DB5086"/>
    <w:rsid w:val="00DB55E8"/>
    <w:rsid w:val="00DC46C1"/>
    <w:rsid w:val="00DF0B34"/>
    <w:rsid w:val="00E12DB8"/>
    <w:rsid w:val="00E14812"/>
    <w:rsid w:val="00E25C51"/>
    <w:rsid w:val="00E2780D"/>
    <w:rsid w:val="00E4126E"/>
    <w:rsid w:val="00E55ED9"/>
    <w:rsid w:val="00E67859"/>
    <w:rsid w:val="00EA0203"/>
    <w:rsid w:val="00EB35A4"/>
    <w:rsid w:val="00EE0A8C"/>
    <w:rsid w:val="00F019E4"/>
    <w:rsid w:val="00F412B7"/>
    <w:rsid w:val="00F56B6B"/>
    <w:rsid w:val="00F61BE0"/>
    <w:rsid w:val="00F62D22"/>
    <w:rsid w:val="00F62EC3"/>
    <w:rsid w:val="00F64C8C"/>
    <w:rsid w:val="00F85303"/>
    <w:rsid w:val="00F86B90"/>
    <w:rsid w:val="00FB47F8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64DA3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pps.leg.wa.gov/wac/default.aspx?cite=314-03-03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cb.wa.gov/node/583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cb.w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wac/default.aspx?cite=314-02-1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Sites, Andrew (LCB)</cp:lastModifiedBy>
  <cp:revision>10</cp:revision>
  <cp:lastPrinted>2020-01-22T16:31:00Z</cp:lastPrinted>
  <dcterms:created xsi:type="dcterms:W3CDTF">2020-01-17T18:46:00Z</dcterms:created>
  <dcterms:modified xsi:type="dcterms:W3CDTF">2022-03-04T23:56:00Z</dcterms:modified>
</cp:coreProperties>
</file>